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3F" w:rsidRDefault="00BA37ED">
      <w:pPr>
        <w:pStyle w:val="Titre1"/>
      </w:pPr>
      <w:r>
        <w:t>LA  LETTRE  FINALE  D’UN  MO</w:t>
      </w:r>
      <w:r>
        <w:t>T  OU  D’UN  ADJECTIF - Correction</w:t>
      </w:r>
      <w:bookmarkStart w:id="0" w:name="_GoBack"/>
      <w:bookmarkEnd w:id="0"/>
    </w:p>
    <w:p w:rsidR="00A7673F" w:rsidRDefault="00BA37ED">
      <w:pPr>
        <w:spacing w:after="79"/>
        <w:ind w:left="-42" w:right="-18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75780" cy="25400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0" cy="25400"/>
                          <a:chOff x="0" y="0"/>
                          <a:chExt cx="6875780" cy="25400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687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0">
                                <a:moveTo>
                                  <a:pt x="0" y="0"/>
                                </a:moveTo>
                                <a:lnTo>
                                  <a:pt x="687578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A86AD" id="Group 2410" o:spid="_x0000_s1026" style="width:541.4pt;height:2pt;mso-position-horizontal-relative:char;mso-position-vertical-relative:line" coordsize="687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">
                <v:shape id="Shape 651" o:spid="_x0000_s1027" style="position:absolute;width:68757;height:0;visibility:visible;mso-wrap-style:square;v-text-anchor:top" coordsize="687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lcMQA&#10;AADcAAAADwAAAGRycy9kb3ducmV2LnhtbESPUWvCMBSF3wf7D+EO9jZTB8rojCLCoDph2PUHXJtr&#10;W21uQpJq9+8XYbDHwznnO5zFajS9uJIPnWUF00kGgri2uuNGQfX98fIGIkRkjb1lUvBDAVbLx4cF&#10;5tre+EDXMjYiQTjkqKCN0eVShrolg2FiHXHyTtYbjEn6RmqPtwQ3vXzNsrk02HFaaNHRpqX6Ug5G&#10;wde5KM2xOuy42O0/h8pv3cBOqeencf0OItIY/8N/7UIrmM+mcD+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5XDEAAAA3AAAAA8AAAAAAAAAAAAAAAAAmAIAAGRycy9k&#10;b3ducmV2LnhtbFBLBQYAAAAABAAEAPUAAACJAwAAAAA=&#10;" path="m,l6875780,e" filled="f" strokeweight="2pt">
                  <v:path arrowok="t" textboxrect="0,0,687578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A7673F" w:rsidRDefault="00BA37ED">
      <w:pPr>
        <w:tabs>
          <w:tab w:val="right" w:pos="10606"/>
        </w:tabs>
        <w:spacing w:after="0"/>
      </w:pPr>
      <w:r>
        <w:rPr>
          <w:rFonts w:ascii="Comic Sans MS" w:eastAsia="Comic Sans MS" w:hAnsi="Comic Sans MS" w:cs="Comic Sans MS"/>
          <w:sz w:val="25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25"/>
          <w:vertAlign w:val="superscript"/>
        </w:rPr>
        <w:tab/>
      </w:r>
      <w:r>
        <w:rPr>
          <w:sz w:val="18"/>
        </w:rPr>
        <w:t>loustics.eklablog.com</w:t>
      </w:r>
      <w:r>
        <w:rPr>
          <w:sz w:val="16"/>
        </w:rPr>
        <w:t xml:space="preserve">/ </w:t>
      </w:r>
    </w:p>
    <w:p w:rsidR="00A7673F" w:rsidRDefault="00BA37ED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1 - Trouve le nom correspondant à chaque verbe :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A7673F" w:rsidRDefault="00BA37ED">
      <w:pPr>
        <w:spacing w:after="0"/>
        <w:ind w:left="-21"/>
      </w:pPr>
      <w:r>
        <w:rPr>
          <w:rFonts w:ascii="Comic Sans MS" w:eastAsia="Comic Sans MS" w:hAnsi="Comic Sans MS" w:cs="Comic Sans MS"/>
          <w:sz w:val="23"/>
        </w:rPr>
        <w:t xml:space="preserve">            Exemple : regarder </w:t>
      </w:r>
      <w:r>
        <w:rPr>
          <w:rFonts w:ascii="Wingdings" w:eastAsia="Wingdings" w:hAnsi="Wingdings" w:cs="Wingdings"/>
          <w:sz w:val="23"/>
        </w:rPr>
        <w:t></w:t>
      </w:r>
      <w:r>
        <w:rPr>
          <w:rFonts w:ascii="Comic Sans MS" w:eastAsia="Comic Sans MS" w:hAnsi="Comic Sans MS" w:cs="Comic Sans MS"/>
          <w:sz w:val="23"/>
        </w:rPr>
        <w:t xml:space="preserve"> le regard </w:t>
      </w:r>
    </w:p>
    <w:p w:rsidR="00A7673F" w:rsidRDefault="00BA37ED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1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4688"/>
      </w:tblGrid>
      <w:tr w:rsidR="00A7673F">
        <w:trPr>
          <w:trHeight w:val="382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15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galoper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galop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sauter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saut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A7673F">
        <w:trPr>
          <w:trHeight w:val="502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73F" w:rsidRDefault="00BA37ED" w:rsidP="00BA37ED">
            <w:pPr>
              <w:spacing w:after="0"/>
              <w:ind w:left="16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se reposer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repos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73F" w:rsidRDefault="00BA37ED" w:rsidP="00BA37ED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retarder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retard</w:t>
            </w:r>
          </w:p>
        </w:tc>
      </w:tr>
      <w:tr w:rsidR="00A7673F">
        <w:trPr>
          <w:trHeight w:val="502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73F" w:rsidRDefault="00BA37ED" w:rsidP="00BA37ED">
            <w:pPr>
              <w:spacing w:after="0"/>
              <w:ind w:left="15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rebondir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rebond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73F" w:rsidRDefault="00BA37ED" w:rsidP="00BA37ED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refuser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refus</w:t>
            </w:r>
          </w:p>
        </w:tc>
      </w:tr>
      <w:tr w:rsidR="00A7673F">
        <w:trPr>
          <w:trHeight w:val="1591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>
            <w:pPr>
              <w:spacing w:after="140"/>
              <w:ind w:left="15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combattre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combat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A7673F" w:rsidRDefault="00BA37ED">
            <w:pPr>
              <w:spacing w:after="0"/>
              <w:ind w:left="70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A7673F" w:rsidRDefault="00BA37ED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 w:color="000000"/>
              </w:rPr>
              <w:t xml:space="preserve">2 – </w:t>
            </w:r>
            <w:r>
              <w:rPr>
                <w:rFonts w:ascii="Comic Sans MS" w:eastAsia="Comic Sans MS" w:hAnsi="Comic Sans MS" w:cs="Comic Sans MS"/>
                <w:b/>
                <w:sz w:val="24"/>
                <w:u w:val="single" w:color="000000"/>
              </w:rPr>
              <w:t>Ecris ces adjectifs au masculin :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:rsidR="00A7673F" w:rsidRPr="00BA37ED" w:rsidRDefault="00BA37ED">
            <w:pPr>
              <w:spacing w:after="0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arrêter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l’arrêt</w:t>
            </w:r>
          </w:p>
        </w:tc>
      </w:tr>
      <w:tr w:rsidR="00A7673F">
        <w:trPr>
          <w:trHeight w:val="360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tabs>
                <w:tab w:val="center" w:pos="1372"/>
                <w:tab w:val="center" w:pos="3409"/>
              </w:tabs>
              <w:spacing w:after="0"/>
            </w:pPr>
            <w: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complète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>complet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grande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grand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A7673F">
        <w:trPr>
          <w:trHeight w:val="384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tabs>
                <w:tab w:val="center" w:pos="1380"/>
                <w:tab w:val="center" w:pos="3409"/>
              </w:tabs>
              <w:spacing w:after="0"/>
            </w:pPr>
            <w: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grosse 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>gros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lourde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lourd</w:t>
            </w:r>
          </w:p>
        </w:tc>
      </w:tr>
      <w:tr w:rsidR="00A7673F">
        <w:trPr>
          <w:trHeight w:val="384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tabs>
                <w:tab w:val="center" w:pos="1382"/>
                <w:tab w:val="center" w:pos="3409"/>
              </w:tabs>
              <w:spacing w:after="0"/>
            </w:pPr>
            <w: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absente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>absent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basse 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bas</w:t>
            </w:r>
          </w:p>
        </w:tc>
      </w:tr>
      <w:tr w:rsidR="00A7673F">
        <w:trPr>
          <w:trHeight w:val="385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535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laide    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  laid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chaude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chant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A7673F">
        <w:trPr>
          <w:trHeight w:val="385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535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épaisse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épais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patiente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patient</w:t>
            </w:r>
          </w:p>
        </w:tc>
      </w:tr>
      <w:tr w:rsidR="00A7673F">
        <w:trPr>
          <w:trHeight w:val="323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 w:rsidP="00BA37ED">
            <w:pPr>
              <w:spacing w:after="0"/>
              <w:ind w:left="535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sourde         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sourd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7673F" w:rsidRDefault="00BA37ED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</w:p>
        </w:tc>
      </w:tr>
    </w:tbl>
    <w:p w:rsidR="00A7673F" w:rsidRPr="00BA37ED" w:rsidRDefault="00BA37ED">
      <w:pPr>
        <w:spacing w:after="0"/>
        <w:rPr>
          <w:sz w:val="16"/>
          <w:szCs w:val="16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numPr>
          <w:ilvl w:val="0"/>
          <w:numId w:val="1"/>
        </w:numPr>
        <w:spacing w:after="0"/>
        <w:ind w:hanging="25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– Complète les mots avec la lettre muette manquante :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A7673F" w:rsidRDefault="00BA37ED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04" name="Picture 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Le candida</w:t>
      </w:r>
      <w:r w:rsidRPr="00BA37ED">
        <w:rPr>
          <w:rFonts w:ascii="Comic Sans MS" w:eastAsia="Comic Sans MS" w:hAnsi="Comic Sans MS" w:cs="Comic Sans MS"/>
          <w:sz w:val="24"/>
          <w:u w:val="single"/>
        </w:rPr>
        <w:t>t</w:t>
      </w:r>
      <w:r>
        <w:rPr>
          <w:rFonts w:ascii="Comic Sans MS" w:eastAsia="Comic Sans MS" w:hAnsi="Comic Sans MS" w:cs="Comic Sans MS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 xml:space="preserve">a bien répondu à la question posée.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Julien est toujours prê</w:t>
      </w:r>
      <w:r w:rsidRPr="00BA37ED">
        <w:rPr>
          <w:rFonts w:ascii="Comic Sans MS" w:eastAsia="Comic Sans MS" w:hAnsi="Comic Sans MS" w:cs="Comic Sans MS"/>
          <w:sz w:val="24"/>
          <w:u w:val="single"/>
        </w:rPr>
        <w:t>t</w:t>
      </w:r>
      <w:r>
        <w:rPr>
          <w:rFonts w:ascii="Comic Sans MS" w:eastAsia="Comic Sans MS" w:hAnsi="Comic Sans MS" w:cs="Comic Sans MS"/>
          <w:sz w:val="24"/>
        </w:rPr>
        <w:t xml:space="preserve">  à s’amuser.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Le plongeur coupa la corde avec son poignar</w:t>
      </w:r>
      <w:r w:rsidRPr="00BA37ED">
        <w:rPr>
          <w:rFonts w:ascii="Comic Sans MS" w:eastAsia="Comic Sans MS" w:hAnsi="Comic Sans MS" w:cs="Comic Sans MS"/>
          <w:sz w:val="24"/>
          <w:u w:val="single"/>
        </w:rPr>
        <w:t>d</w:t>
      </w:r>
      <w:r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Quentin ira se placer tout au bout du ran</w:t>
      </w:r>
      <w:r w:rsidRPr="00BA37ED">
        <w:rPr>
          <w:rFonts w:ascii="Comic Sans MS" w:eastAsia="Comic Sans MS" w:hAnsi="Comic Sans MS" w:cs="Comic Sans MS"/>
          <w:sz w:val="24"/>
          <w:u w:val="single"/>
        </w:rPr>
        <w:t>g</w:t>
      </w:r>
      <w:r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Attention ! Chien méchan</w:t>
      </w:r>
      <w:r w:rsidRPr="00BA37ED">
        <w:rPr>
          <w:rFonts w:ascii="Comic Sans MS" w:eastAsia="Comic Sans MS" w:hAnsi="Comic Sans MS" w:cs="Comic Sans MS"/>
          <w:sz w:val="24"/>
          <w:u w:val="single"/>
        </w:rPr>
        <w:t>t</w:t>
      </w:r>
      <w:r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Pr="00BA37ED" w:rsidRDefault="00BA37ED">
      <w:pPr>
        <w:spacing w:after="139"/>
        <w:rPr>
          <w:sz w:val="16"/>
          <w:szCs w:val="16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numPr>
          <w:ilvl w:val="0"/>
          <w:numId w:val="1"/>
        </w:numPr>
        <w:spacing w:after="0"/>
        <w:ind w:hanging="25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–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>Complète les phrases avec un mot de la même famille que le mot entre parenthèses :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A7673F" w:rsidRDefault="00BA37ED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En apercevant la voiture, le cheval a fait un </w:t>
      </w:r>
      <w:r w:rsidRPr="00BA37ED">
        <w:rPr>
          <w:rFonts w:ascii="Comic Sans MS" w:eastAsia="Comic Sans MS" w:hAnsi="Comic Sans MS" w:cs="Comic Sans MS"/>
          <w:sz w:val="24"/>
          <w:u w:val="single"/>
        </w:rPr>
        <w:t>écart</w:t>
      </w:r>
      <w:r>
        <w:rPr>
          <w:rFonts w:ascii="Comic Sans MS" w:eastAsia="Comic Sans MS" w:hAnsi="Comic Sans MS" w:cs="Comic Sans MS"/>
          <w:sz w:val="24"/>
        </w:rPr>
        <w:t xml:space="preserve"> (écarter).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Prends rendez-vous pour ta prise de </w:t>
      </w:r>
      <w:r w:rsidRPr="00BA37ED">
        <w:rPr>
          <w:rFonts w:ascii="Comic Sans MS" w:eastAsia="Comic Sans MS" w:hAnsi="Comic Sans MS" w:cs="Comic Sans MS"/>
          <w:sz w:val="24"/>
          <w:u w:val="single"/>
        </w:rPr>
        <w:t>sang</w:t>
      </w:r>
      <w:r>
        <w:rPr>
          <w:rFonts w:ascii="Comic Sans MS" w:eastAsia="Comic Sans MS" w:hAnsi="Comic Sans MS" w:cs="Comic Sans MS"/>
          <w:sz w:val="24"/>
        </w:rPr>
        <w:t xml:space="preserve">  (sanguin).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99" name="Picture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Cet </w:t>
      </w:r>
      <w:r w:rsidRPr="00BA37ED">
        <w:rPr>
          <w:rFonts w:ascii="Comic Sans MS" w:eastAsia="Comic Sans MS" w:hAnsi="Comic Sans MS" w:cs="Comic Sans MS"/>
          <w:sz w:val="24"/>
          <w:u w:val="single"/>
        </w:rPr>
        <w:t>accident</w:t>
      </w:r>
      <w:r>
        <w:rPr>
          <w:rFonts w:ascii="Comic Sans MS" w:eastAsia="Comic Sans MS" w:hAnsi="Comic Sans MS" w:cs="Comic Sans MS"/>
          <w:sz w:val="24"/>
        </w:rPr>
        <w:t xml:space="preserve"> est heureuseme</w:t>
      </w:r>
      <w:r>
        <w:rPr>
          <w:rFonts w:ascii="Comic Sans MS" w:eastAsia="Comic Sans MS" w:hAnsi="Comic Sans MS" w:cs="Comic Sans MS"/>
          <w:sz w:val="24"/>
        </w:rPr>
        <w:t>nt sans gravité. (</w:t>
      </w:r>
      <w:proofErr w:type="gramStart"/>
      <w:r>
        <w:rPr>
          <w:rFonts w:ascii="Comic Sans MS" w:eastAsia="Comic Sans MS" w:hAnsi="Comic Sans MS" w:cs="Comic Sans MS"/>
          <w:sz w:val="24"/>
        </w:rPr>
        <w:t>accidentel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) </w:t>
      </w:r>
    </w:p>
    <w:p w:rsidR="00A7673F" w:rsidRDefault="00BA37ED">
      <w:pPr>
        <w:spacing w:after="117"/>
        <w:ind w:left="355" w:hanging="10"/>
      </w:pPr>
      <w:r>
        <w:rPr>
          <w:noProof/>
        </w:rPr>
        <w:lastRenderedPageBreak/>
        <w:drawing>
          <wp:inline distT="0" distB="0" distL="0" distR="0">
            <wp:extent cx="140208" cy="187452"/>
            <wp:effectExtent l="0" t="0" r="0" b="0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Durant la tempête, on entendait le </w:t>
      </w:r>
      <w:r w:rsidRPr="00BA37ED">
        <w:rPr>
          <w:rFonts w:ascii="Comic Sans MS" w:eastAsia="Comic Sans MS" w:hAnsi="Comic Sans MS" w:cs="Comic Sans MS"/>
          <w:sz w:val="24"/>
          <w:u w:val="single"/>
        </w:rPr>
        <w:t>fracas</w:t>
      </w:r>
      <w:r>
        <w:rPr>
          <w:rFonts w:ascii="Comic Sans MS" w:eastAsia="Comic Sans MS" w:hAnsi="Comic Sans MS" w:cs="Comic Sans MS"/>
          <w:sz w:val="24"/>
        </w:rPr>
        <w:t xml:space="preserve"> des vagues sur les rochers (fracasser) </w:t>
      </w:r>
    </w:p>
    <w:p w:rsidR="00A7673F" w:rsidRDefault="00BA37ED">
      <w:pPr>
        <w:spacing w:after="117"/>
        <w:ind w:left="355" w:hanging="1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633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Ne pose pas ton verre sur le </w:t>
      </w:r>
      <w:r w:rsidRPr="00BA37ED">
        <w:rPr>
          <w:rFonts w:ascii="Comic Sans MS" w:eastAsia="Comic Sans MS" w:hAnsi="Comic Sans MS" w:cs="Comic Sans MS"/>
          <w:sz w:val="24"/>
          <w:u w:val="single"/>
        </w:rPr>
        <w:t>bord</w:t>
      </w:r>
      <w:r>
        <w:rPr>
          <w:rFonts w:ascii="Comic Sans MS" w:eastAsia="Comic Sans MS" w:hAnsi="Comic Sans MS" w:cs="Comic Sans MS"/>
          <w:sz w:val="24"/>
        </w:rPr>
        <w:t xml:space="preserve"> de la table.  (</w:t>
      </w:r>
      <w:proofErr w:type="gramStart"/>
      <w:r>
        <w:rPr>
          <w:rFonts w:ascii="Comic Sans MS" w:eastAsia="Comic Sans MS" w:hAnsi="Comic Sans MS" w:cs="Comic Sans MS"/>
          <w:sz w:val="24"/>
        </w:rPr>
        <w:t>bordure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) </w:t>
      </w:r>
    </w:p>
    <w:sectPr w:rsidR="00A7673F">
      <w:pgSz w:w="11906" w:h="16838"/>
      <w:pgMar w:top="1440" w:right="734" w:bottom="134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00A7"/>
    <w:multiLevelType w:val="hybridMultilevel"/>
    <w:tmpl w:val="76D6557E"/>
    <w:lvl w:ilvl="0" w:tplc="265A96FA">
      <w:start w:val="3"/>
      <w:numFmt w:val="decimal"/>
      <w:lvlText w:val="%1"/>
      <w:lvlJc w:val="left"/>
      <w:pPr>
        <w:ind w:left="2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EEE0640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80CD68A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D94E786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FBA220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F02CFAE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AE27284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D0E844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5102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3F"/>
    <w:rsid w:val="00A7673F"/>
    <w:rsid w:val="00B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13B8-CB23-40EF-8F81-0DF6B8F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6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Administrateur</cp:lastModifiedBy>
  <cp:revision>2</cp:revision>
  <dcterms:created xsi:type="dcterms:W3CDTF">2020-06-15T15:08:00Z</dcterms:created>
  <dcterms:modified xsi:type="dcterms:W3CDTF">2020-06-15T15:08:00Z</dcterms:modified>
</cp:coreProperties>
</file>